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3D0" w:rsidRPr="00FE3655" w:rsidRDefault="00F338EA" w:rsidP="00B15189">
      <w:pPr>
        <w:spacing w:before="240" w:line="240" w:lineRule="auto"/>
        <w:rPr>
          <w:b/>
          <w:sz w:val="32"/>
          <w:szCs w:val="32"/>
        </w:rPr>
      </w:pPr>
      <w:bookmarkStart w:id="0" w:name="_GoBack"/>
      <w:bookmarkEnd w:id="0"/>
      <w:r w:rsidRPr="00FE3655">
        <w:rPr>
          <w:b/>
          <w:sz w:val="32"/>
          <w:szCs w:val="32"/>
        </w:rPr>
        <w:t>Category Management</w:t>
      </w:r>
      <w:r w:rsidR="00474A8E" w:rsidRPr="00FE3655">
        <w:rPr>
          <w:b/>
          <w:sz w:val="32"/>
          <w:szCs w:val="32"/>
        </w:rPr>
        <w:t xml:space="preserve"> – Assortment Optimization</w:t>
      </w:r>
    </w:p>
    <w:p w:rsidR="00050DAA" w:rsidRPr="009E44F0" w:rsidRDefault="00050DAA" w:rsidP="00B15189">
      <w:pPr>
        <w:spacing w:before="240" w:line="240" w:lineRule="auto"/>
        <w:rPr>
          <w:b/>
        </w:rPr>
      </w:pPr>
      <w:r w:rsidRPr="009E44F0">
        <w:rPr>
          <w:b/>
        </w:rPr>
        <w:t>Satisfying Customers with Data-Driven, Informed Decisions</w:t>
      </w:r>
    </w:p>
    <w:p w:rsidR="00050DAA" w:rsidRPr="00DE3B52" w:rsidRDefault="00DE3B52" w:rsidP="00B15189">
      <w:pPr>
        <w:spacing w:before="240" w:after="300" w:line="240" w:lineRule="auto"/>
        <w:rPr>
          <w:rFonts w:eastAsia="Times New Roman" w:cs="Arial"/>
          <w:lang w:val="en-GB"/>
        </w:rPr>
      </w:pPr>
      <w:r>
        <w:rPr>
          <w:rFonts w:eastAsia="Times New Roman" w:cs="Arial"/>
          <w:lang w:val="en-GB"/>
        </w:rPr>
        <w:t xml:space="preserve">It takes a strong </w:t>
      </w:r>
      <w:r w:rsidR="00050DAA" w:rsidRPr="00DE3B52">
        <w:rPr>
          <w:rFonts w:eastAsia="Times New Roman" w:cs="Arial"/>
          <w:lang w:val="en-GB"/>
        </w:rPr>
        <w:t>category strategy to drive sales growth.  With changes in</w:t>
      </w:r>
      <w:r>
        <w:rPr>
          <w:rFonts w:eastAsia="Times New Roman" w:cs="Arial"/>
          <w:lang w:val="en-GB"/>
        </w:rPr>
        <w:t xml:space="preserve"> consumer </w:t>
      </w:r>
      <w:r w:rsidR="00050DAA" w:rsidRPr="00DE3B52">
        <w:rPr>
          <w:rFonts w:eastAsia="Times New Roman" w:cs="Arial"/>
          <w:lang w:val="en-GB"/>
        </w:rPr>
        <w:t xml:space="preserve">demands and product introductions constantly </w:t>
      </w:r>
      <w:r>
        <w:rPr>
          <w:rFonts w:eastAsia="Times New Roman" w:cs="Arial"/>
          <w:lang w:val="en-GB"/>
        </w:rPr>
        <w:t>making their way into the market,</w:t>
      </w:r>
      <w:r w:rsidR="00050DAA" w:rsidRPr="00DE3B52">
        <w:rPr>
          <w:rFonts w:eastAsia="Times New Roman" w:cs="Arial"/>
          <w:lang w:val="en-GB"/>
        </w:rPr>
        <w:t xml:space="preserve"> </w:t>
      </w:r>
      <w:proofErr w:type="gramStart"/>
      <w:r w:rsidR="00050DAA" w:rsidRPr="00DE3B52">
        <w:rPr>
          <w:rFonts w:eastAsia="Times New Roman" w:cs="Arial"/>
          <w:lang w:val="en-GB"/>
        </w:rPr>
        <w:t>it’s</w:t>
      </w:r>
      <w:proofErr w:type="gramEnd"/>
      <w:r w:rsidR="00050DAA" w:rsidRPr="00DE3B52">
        <w:rPr>
          <w:rFonts w:eastAsia="Times New Roman" w:cs="Arial"/>
          <w:lang w:val="en-GB"/>
        </w:rPr>
        <w:t xml:space="preserve"> </w:t>
      </w:r>
      <w:r>
        <w:rPr>
          <w:rFonts w:eastAsia="Times New Roman" w:cs="Arial"/>
          <w:lang w:val="en-GB"/>
        </w:rPr>
        <w:t xml:space="preserve">not easy to optimize </w:t>
      </w:r>
      <w:r w:rsidR="00050DAA" w:rsidRPr="00DE3B52">
        <w:rPr>
          <w:rFonts w:eastAsia="Times New Roman" w:cs="Arial"/>
          <w:lang w:val="en-GB"/>
        </w:rPr>
        <w:t>product selection to</w:t>
      </w:r>
      <w:r>
        <w:rPr>
          <w:rFonts w:eastAsia="Times New Roman" w:cs="Arial"/>
          <w:lang w:val="en-GB"/>
        </w:rPr>
        <w:t>ward</w:t>
      </w:r>
      <w:r w:rsidR="00050DAA" w:rsidRPr="00DE3B52">
        <w:rPr>
          <w:rFonts w:eastAsia="Times New Roman" w:cs="Arial"/>
          <w:lang w:val="en-GB"/>
        </w:rPr>
        <w:t xml:space="preserve"> maximiz</w:t>
      </w:r>
      <w:r>
        <w:rPr>
          <w:rFonts w:eastAsia="Times New Roman" w:cs="Arial"/>
          <w:lang w:val="en-GB"/>
        </w:rPr>
        <w:t>ing</w:t>
      </w:r>
      <w:r w:rsidR="00050DAA" w:rsidRPr="00DE3B52">
        <w:rPr>
          <w:rFonts w:eastAsia="Times New Roman" w:cs="Arial"/>
          <w:lang w:val="en-GB"/>
        </w:rPr>
        <w:t xml:space="preserve"> market share and wider profit margins. To do so, c</w:t>
      </w:r>
      <w:r w:rsidR="00B15189" w:rsidRPr="00DE3B52">
        <w:rPr>
          <w:rFonts w:eastAsia="Times New Roman" w:cs="Arial"/>
          <w:lang w:val="en-GB"/>
        </w:rPr>
        <w:t>om</w:t>
      </w:r>
      <w:r w:rsidR="00050DAA" w:rsidRPr="00DE3B52">
        <w:rPr>
          <w:rFonts w:eastAsia="Times New Roman" w:cs="Arial"/>
          <w:lang w:val="en-GB"/>
        </w:rPr>
        <w:t>p</w:t>
      </w:r>
      <w:r w:rsidR="00B15189" w:rsidRPr="00DE3B52">
        <w:rPr>
          <w:rFonts w:eastAsia="Times New Roman" w:cs="Arial"/>
          <w:lang w:val="en-GB"/>
        </w:rPr>
        <w:t>a</w:t>
      </w:r>
      <w:r w:rsidR="00050DAA" w:rsidRPr="00DE3B52">
        <w:rPr>
          <w:rFonts w:eastAsia="Times New Roman" w:cs="Arial"/>
          <w:lang w:val="en-GB"/>
        </w:rPr>
        <w:t xml:space="preserve">nies need </w:t>
      </w:r>
      <w:proofErr w:type="gramStart"/>
      <w:r w:rsidR="00050DAA" w:rsidRPr="00DE3B52">
        <w:rPr>
          <w:rFonts w:eastAsia="Times New Roman" w:cs="Arial"/>
          <w:lang w:val="en-GB"/>
        </w:rPr>
        <w:t xml:space="preserve">to quickly </w:t>
      </w:r>
      <w:r w:rsidR="00FE3655" w:rsidRPr="00DE3B52">
        <w:rPr>
          <w:rFonts w:eastAsia="Times New Roman" w:cs="Arial"/>
          <w:lang w:val="en-GB"/>
        </w:rPr>
        <w:t>and effectively dep</w:t>
      </w:r>
      <w:r>
        <w:rPr>
          <w:rFonts w:eastAsia="Times New Roman" w:cs="Arial"/>
          <w:lang w:val="en-GB"/>
        </w:rPr>
        <w:t>loy</w:t>
      </w:r>
      <w:proofErr w:type="gramEnd"/>
      <w:r>
        <w:rPr>
          <w:rFonts w:eastAsia="Times New Roman" w:cs="Arial"/>
          <w:lang w:val="en-GB"/>
        </w:rPr>
        <w:t xml:space="preserve"> well-established and nimble methodologies that refine and enhance</w:t>
      </w:r>
      <w:r w:rsidR="00050DAA" w:rsidRPr="00DE3B52">
        <w:rPr>
          <w:rFonts w:eastAsia="Times New Roman" w:cs="Arial"/>
          <w:lang w:val="en-GB"/>
        </w:rPr>
        <w:t xml:space="preserve"> category assortment and </w:t>
      </w:r>
      <w:r>
        <w:rPr>
          <w:rFonts w:eastAsia="Times New Roman" w:cs="Arial"/>
          <w:lang w:val="en-GB"/>
        </w:rPr>
        <w:t xml:space="preserve">retail </w:t>
      </w:r>
      <w:r w:rsidR="00050DAA" w:rsidRPr="00DE3B52">
        <w:rPr>
          <w:rFonts w:eastAsia="Times New Roman" w:cs="Arial"/>
          <w:lang w:val="en-GB"/>
        </w:rPr>
        <w:t>space decisions.</w:t>
      </w:r>
    </w:p>
    <w:p w:rsidR="00050DAA" w:rsidRPr="00211280" w:rsidRDefault="00050DAA" w:rsidP="00B15189">
      <w:pPr>
        <w:spacing w:before="240" w:after="300" w:line="240" w:lineRule="auto"/>
        <w:rPr>
          <w:rFonts w:eastAsia="Times New Roman" w:cs="Arial"/>
          <w:lang w:val="en-GB"/>
        </w:rPr>
      </w:pPr>
      <w:r w:rsidRPr="00DE3B52">
        <w:rPr>
          <w:rFonts w:eastAsia="Times New Roman" w:cs="Arial"/>
          <w:lang w:val="en-GB"/>
        </w:rPr>
        <w:t xml:space="preserve">Ace Global Solutions category management’s monthly services provides </w:t>
      </w:r>
      <w:r w:rsidR="00474A8E" w:rsidRPr="00DE3B52">
        <w:rPr>
          <w:rFonts w:eastAsia="Times New Roman" w:cs="Arial"/>
          <w:lang w:val="en-GB"/>
        </w:rPr>
        <w:t xml:space="preserve">your business </w:t>
      </w:r>
      <w:r w:rsidR="00DE3B52">
        <w:rPr>
          <w:rFonts w:eastAsia="Times New Roman" w:cs="Arial"/>
          <w:lang w:val="en-GB"/>
        </w:rPr>
        <w:t xml:space="preserve">industry expertise, </w:t>
      </w:r>
      <w:r w:rsidR="00474A8E" w:rsidRPr="00DE3B52">
        <w:rPr>
          <w:rFonts w:eastAsia="Times New Roman" w:cs="Arial"/>
          <w:lang w:val="en-GB"/>
        </w:rPr>
        <w:t xml:space="preserve">functional richness, and retail data analytics </w:t>
      </w:r>
      <w:proofErr w:type="gramStart"/>
      <w:r w:rsidR="00474A8E" w:rsidRPr="00DE3B52">
        <w:rPr>
          <w:rFonts w:eastAsia="Times New Roman" w:cs="Arial"/>
          <w:lang w:val="en-GB"/>
        </w:rPr>
        <w:t>know</w:t>
      </w:r>
      <w:r w:rsidR="00DE3B52">
        <w:rPr>
          <w:rFonts w:eastAsia="Times New Roman" w:cs="Arial"/>
          <w:lang w:val="en-GB"/>
        </w:rPr>
        <w:t>-</w:t>
      </w:r>
      <w:r w:rsidR="00474A8E" w:rsidRPr="00DE3B52">
        <w:rPr>
          <w:rFonts w:eastAsia="Times New Roman" w:cs="Arial"/>
          <w:lang w:val="en-GB"/>
        </w:rPr>
        <w:t>how</w:t>
      </w:r>
      <w:proofErr w:type="gramEnd"/>
      <w:r w:rsidR="00474A8E" w:rsidRPr="00DE3B52">
        <w:rPr>
          <w:rFonts w:eastAsia="Times New Roman" w:cs="Arial"/>
          <w:lang w:val="en-GB"/>
        </w:rPr>
        <w:t xml:space="preserve"> to drive more profitable and productive product assortments.   We speak analytics.  In doing so, we </w:t>
      </w:r>
      <w:r w:rsidR="00DE3B52">
        <w:rPr>
          <w:rFonts w:eastAsia="Times New Roman" w:cs="Arial"/>
          <w:lang w:val="en-GB"/>
        </w:rPr>
        <w:t>synthesize</w:t>
      </w:r>
      <w:r w:rsidR="00474A8E" w:rsidRPr="00DE3B52">
        <w:rPr>
          <w:rFonts w:eastAsia="Times New Roman" w:cs="Arial"/>
          <w:lang w:val="en-GB"/>
        </w:rPr>
        <w:t xml:space="preserve"> raw data, assess it, </w:t>
      </w:r>
      <w:r w:rsidR="00474A8E" w:rsidRPr="00211280">
        <w:rPr>
          <w:rFonts w:eastAsia="Times New Roman" w:cs="Arial"/>
          <w:lang w:val="en-GB"/>
        </w:rPr>
        <w:t xml:space="preserve">and </w:t>
      </w:r>
      <w:proofErr w:type="spellStart"/>
      <w:r w:rsidR="00474A8E" w:rsidRPr="00211280">
        <w:rPr>
          <w:rFonts w:eastAsia="Times New Roman" w:cs="Arial"/>
          <w:lang w:val="en-GB"/>
        </w:rPr>
        <w:t>covert</w:t>
      </w:r>
      <w:proofErr w:type="spellEnd"/>
      <w:r w:rsidR="00474A8E" w:rsidRPr="00211280">
        <w:rPr>
          <w:rFonts w:eastAsia="Times New Roman" w:cs="Arial"/>
          <w:lang w:val="en-GB"/>
        </w:rPr>
        <w:t xml:space="preserve"> it into practical, measured solutions</w:t>
      </w:r>
      <w:r w:rsidR="00DE3B52" w:rsidRPr="00211280">
        <w:rPr>
          <w:rFonts w:eastAsia="Times New Roman" w:cs="Arial"/>
          <w:lang w:val="en-GB"/>
        </w:rPr>
        <w:t xml:space="preserve"> to help your business grow</w:t>
      </w:r>
      <w:r w:rsidR="00474A8E" w:rsidRPr="00211280">
        <w:rPr>
          <w:rFonts w:eastAsia="Times New Roman" w:cs="Arial"/>
          <w:lang w:val="en-GB"/>
        </w:rPr>
        <w:t>.</w:t>
      </w:r>
    </w:p>
    <w:p w:rsidR="00FE3655" w:rsidRPr="00211280" w:rsidRDefault="00DE3B52" w:rsidP="00211280">
      <w:pPr>
        <w:spacing w:before="240" w:after="0" w:line="240" w:lineRule="auto"/>
        <w:rPr>
          <w:b/>
          <w:shd w:val="clear" w:color="auto" w:fill="E5E5E5"/>
        </w:rPr>
      </w:pPr>
      <w:r w:rsidRPr="00211280">
        <w:rPr>
          <w:b/>
          <w:shd w:val="clear" w:color="auto" w:fill="E5E5E5"/>
        </w:rPr>
        <w:t xml:space="preserve">Our Service </w:t>
      </w:r>
      <w:r w:rsidR="00FE3655" w:rsidRPr="00211280">
        <w:rPr>
          <w:b/>
          <w:shd w:val="clear" w:color="auto" w:fill="E5E5E5"/>
        </w:rPr>
        <w:t>Approach</w:t>
      </w:r>
      <w:r w:rsidRPr="00211280">
        <w:rPr>
          <w:b/>
          <w:shd w:val="clear" w:color="auto" w:fill="E5E5E5"/>
        </w:rPr>
        <w:t>:</w:t>
      </w:r>
    </w:p>
    <w:p w:rsidR="00FE3655" w:rsidRPr="00FE3655" w:rsidRDefault="00FE3655" w:rsidP="0021128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eastAsia="Times New Roman" w:cs="Times New Roman"/>
        </w:rPr>
      </w:pPr>
      <w:r w:rsidRPr="00FE3655">
        <w:rPr>
          <w:rFonts w:eastAsia="Times New Roman" w:cs="Times New Roman"/>
        </w:rPr>
        <w:t xml:space="preserve">Understand </w:t>
      </w:r>
      <w:r w:rsidRPr="00211280">
        <w:rPr>
          <w:rFonts w:eastAsia="Times New Roman" w:cs="Times New Roman"/>
        </w:rPr>
        <w:t xml:space="preserve">your </w:t>
      </w:r>
      <w:r w:rsidRPr="00FE3655">
        <w:rPr>
          <w:rFonts w:eastAsia="Times New Roman" w:cs="Times New Roman"/>
        </w:rPr>
        <w:t>long-term vision</w:t>
      </w:r>
      <w:r w:rsidRPr="00211280">
        <w:rPr>
          <w:rFonts w:eastAsia="Times New Roman" w:cs="Times New Roman"/>
        </w:rPr>
        <w:t>, market</w:t>
      </w:r>
      <w:r w:rsidRPr="00FE3655">
        <w:rPr>
          <w:rFonts w:eastAsia="Times New Roman" w:cs="Times New Roman"/>
        </w:rPr>
        <w:t xml:space="preserve"> and </w:t>
      </w:r>
      <w:r w:rsidRPr="00211280">
        <w:rPr>
          <w:rFonts w:eastAsia="Times New Roman" w:cs="Times New Roman"/>
        </w:rPr>
        <w:t>assortment objectives</w:t>
      </w:r>
    </w:p>
    <w:p w:rsidR="00FE3655" w:rsidRPr="00211280" w:rsidRDefault="00FE3655" w:rsidP="00211280">
      <w:pPr>
        <w:pStyle w:val="ListParagraph"/>
        <w:numPr>
          <w:ilvl w:val="0"/>
          <w:numId w:val="4"/>
        </w:numPr>
        <w:spacing w:after="0" w:line="240" w:lineRule="auto"/>
        <w:rPr>
          <w:shd w:val="clear" w:color="auto" w:fill="E5E5E5"/>
        </w:rPr>
      </w:pPr>
      <w:r w:rsidRPr="00211280">
        <w:rPr>
          <w:shd w:val="clear" w:color="auto" w:fill="E5E5E5"/>
        </w:rPr>
        <w:t xml:space="preserve">Assess </w:t>
      </w:r>
      <w:r w:rsidR="00DE3B52" w:rsidRPr="00211280">
        <w:rPr>
          <w:shd w:val="clear" w:color="auto" w:fill="E5E5E5"/>
        </w:rPr>
        <w:t xml:space="preserve">the </w:t>
      </w:r>
      <w:r w:rsidRPr="00211280">
        <w:rPr>
          <w:shd w:val="clear" w:color="auto" w:fill="E5E5E5"/>
        </w:rPr>
        <w:t>current state of affairs</w:t>
      </w:r>
      <w:r w:rsidR="00DE3B52" w:rsidRPr="00211280">
        <w:rPr>
          <w:shd w:val="clear" w:color="auto" w:fill="E5E5E5"/>
        </w:rPr>
        <w:t xml:space="preserve"> to</w:t>
      </w:r>
      <w:r w:rsidRPr="00211280">
        <w:rPr>
          <w:shd w:val="clear" w:color="auto" w:fill="E5E5E5"/>
        </w:rPr>
        <w:t xml:space="preserve"> your categories</w:t>
      </w:r>
    </w:p>
    <w:p w:rsidR="00FE3655" w:rsidRPr="00211280" w:rsidRDefault="00FE3655" w:rsidP="00211280">
      <w:pPr>
        <w:pStyle w:val="ListParagraph"/>
        <w:numPr>
          <w:ilvl w:val="0"/>
          <w:numId w:val="4"/>
        </w:numPr>
        <w:spacing w:after="0" w:line="240" w:lineRule="auto"/>
        <w:rPr>
          <w:shd w:val="clear" w:color="auto" w:fill="E5E5E5"/>
        </w:rPr>
      </w:pPr>
      <w:r w:rsidRPr="00211280">
        <w:rPr>
          <w:shd w:val="clear" w:color="auto" w:fill="E5E5E5"/>
        </w:rPr>
        <w:t>Obtain store level raw data</w:t>
      </w:r>
      <w:r w:rsidR="00003276">
        <w:rPr>
          <w:shd w:val="clear" w:color="auto" w:fill="E5E5E5"/>
        </w:rPr>
        <w:t xml:space="preserve"> one category at a time</w:t>
      </w:r>
    </w:p>
    <w:p w:rsidR="00FE3655" w:rsidRPr="00211280" w:rsidRDefault="00FE3655" w:rsidP="00211280">
      <w:pPr>
        <w:pStyle w:val="ListParagraph"/>
        <w:numPr>
          <w:ilvl w:val="0"/>
          <w:numId w:val="4"/>
        </w:numPr>
        <w:spacing w:after="0" w:line="240" w:lineRule="auto"/>
        <w:rPr>
          <w:shd w:val="clear" w:color="auto" w:fill="E5E5E5"/>
        </w:rPr>
      </w:pPr>
      <w:r w:rsidRPr="00211280">
        <w:rPr>
          <w:shd w:val="clear" w:color="auto" w:fill="E5E5E5"/>
        </w:rPr>
        <w:t>Covert raw data into powerful insights about category performance, opportunities,</w:t>
      </w:r>
      <w:r w:rsidR="00DE3B52" w:rsidRPr="00211280">
        <w:rPr>
          <w:shd w:val="clear" w:color="auto" w:fill="E5E5E5"/>
        </w:rPr>
        <w:t xml:space="preserve"> potential impact, and goal setting</w:t>
      </w:r>
    </w:p>
    <w:p w:rsidR="00FE3655" w:rsidRPr="00211280" w:rsidRDefault="00FE3655" w:rsidP="00211280">
      <w:pPr>
        <w:pStyle w:val="ListParagraph"/>
        <w:numPr>
          <w:ilvl w:val="0"/>
          <w:numId w:val="4"/>
        </w:numPr>
        <w:spacing w:after="0" w:line="240" w:lineRule="auto"/>
        <w:rPr>
          <w:shd w:val="clear" w:color="auto" w:fill="E5E5E5"/>
        </w:rPr>
      </w:pPr>
      <w:r w:rsidRPr="00211280">
        <w:rPr>
          <w:shd w:val="clear" w:color="auto" w:fill="E5E5E5"/>
        </w:rPr>
        <w:t>Implement recommendations, track results, and further advise</w:t>
      </w:r>
    </w:p>
    <w:p w:rsidR="00DE3B52" w:rsidRDefault="00DE3B52" w:rsidP="00B15189">
      <w:pPr>
        <w:spacing w:after="0" w:line="240" w:lineRule="auto"/>
        <w:rPr>
          <w:rFonts w:eastAsia="Times New Roman" w:cs="Times New Roman"/>
        </w:rPr>
      </w:pPr>
    </w:p>
    <w:p w:rsidR="00727290" w:rsidRPr="00022C44" w:rsidRDefault="00727290" w:rsidP="00B15189">
      <w:pPr>
        <w:spacing w:after="0" w:line="240" w:lineRule="auto"/>
        <w:rPr>
          <w:rFonts w:eastAsia="Times New Roman" w:cs="Times New Roman"/>
          <w:b/>
        </w:rPr>
      </w:pPr>
      <w:r w:rsidRPr="00022C44">
        <w:rPr>
          <w:rFonts w:eastAsia="Times New Roman" w:cs="Times New Roman"/>
          <w:b/>
        </w:rPr>
        <w:t>R</w:t>
      </w:r>
      <w:r w:rsidR="00474A8E" w:rsidRPr="00022C44">
        <w:rPr>
          <w:rFonts w:eastAsia="Times New Roman" w:cs="Times New Roman"/>
          <w:b/>
        </w:rPr>
        <w:t>et</w:t>
      </w:r>
      <w:r w:rsidRPr="00022C44">
        <w:rPr>
          <w:rFonts w:eastAsia="Times New Roman" w:cs="Times New Roman"/>
          <w:b/>
        </w:rPr>
        <w:t>urn on Investment:</w:t>
      </w:r>
    </w:p>
    <w:p w:rsidR="00727290" w:rsidRPr="00727290" w:rsidRDefault="00727290" w:rsidP="00B15189">
      <w:pPr>
        <w:numPr>
          <w:ilvl w:val="0"/>
          <w:numId w:val="1"/>
        </w:numPr>
        <w:spacing w:after="0" w:line="240" w:lineRule="auto"/>
        <w:rPr>
          <w:rFonts w:eastAsia="Times New Roman" w:cs="Times New Roman"/>
        </w:rPr>
      </w:pPr>
      <w:r w:rsidRPr="00727290">
        <w:rPr>
          <w:rFonts w:eastAsia="Times New Roman" w:cs="Times New Roman"/>
        </w:rPr>
        <w:t>Increased profitability</w:t>
      </w:r>
      <w:r w:rsidR="00474A8E" w:rsidRPr="00DE3B52">
        <w:rPr>
          <w:rFonts w:eastAsia="Times New Roman" w:cs="Times New Roman"/>
        </w:rPr>
        <w:t xml:space="preserve"> and turnover</w:t>
      </w:r>
    </w:p>
    <w:p w:rsidR="000216F4" w:rsidRPr="000216F4" w:rsidRDefault="00DE3B52" w:rsidP="00081EB0">
      <w:pPr>
        <w:pStyle w:val="ListParagraph"/>
        <w:numPr>
          <w:ilvl w:val="0"/>
          <w:numId w:val="1"/>
        </w:numPr>
        <w:spacing w:after="0" w:line="240" w:lineRule="auto"/>
        <w:rPr>
          <w:rStyle w:val="Strong"/>
          <w:rFonts w:eastAsia="Times New Roman" w:cs="Times New Roman"/>
          <w:b w:val="0"/>
          <w:bCs w:val="0"/>
        </w:rPr>
      </w:pPr>
      <w:r w:rsidRPr="00DE3B52">
        <w:rPr>
          <w:rStyle w:val="Strong"/>
          <w:rFonts w:cs="Arial"/>
          <w:b w:val="0"/>
        </w:rPr>
        <w:t>Simplify assortments and planograms create a more consumer-friendly shopping experience</w:t>
      </w:r>
    </w:p>
    <w:p w:rsidR="00727290" w:rsidRPr="00DE3B52" w:rsidRDefault="00FE3655" w:rsidP="00081EB0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</w:rPr>
      </w:pPr>
      <w:r w:rsidRPr="00DE3B52">
        <w:rPr>
          <w:rStyle w:val="Strong"/>
          <w:rFonts w:cs="Arial"/>
          <w:b w:val="0"/>
        </w:rPr>
        <w:t>Attack over-</w:t>
      </w:r>
      <w:proofErr w:type="spellStart"/>
      <w:r w:rsidRPr="00DE3B52">
        <w:rPr>
          <w:rStyle w:val="Strong"/>
          <w:rFonts w:cs="Arial"/>
          <w:b w:val="0"/>
        </w:rPr>
        <w:t>SKU’d</w:t>
      </w:r>
      <w:proofErr w:type="spellEnd"/>
      <w:r w:rsidRPr="00DE3B52">
        <w:rPr>
          <w:rStyle w:val="Strong"/>
          <w:rFonts w:cs="Arial"/>
          <w:b w:val="0"/>
        </w:rPr>
        <w:t xml:space="preserve"> categories and l</w:t>
      </w:r>
      <w:r w:rsidR="00727290" w:rsidRPr="00727290">
        <w:rPr>
          <w:rFonts w:eastAsia="Times New Roman" w:cs="Times New Roman"/>
        </w:rPr>
        <w:t>ess duplication</w:t>
      </w:r>
    </w:p>
    <w:p w:rsidR="00474A8E" w:rsidRPr="00DE3B52" w:rsidRDefault="00474A8E" w:rsidP="00B15189">
      <w:pPr>
        <w:numPr>
          <w:ilvl w:val="0"/>
          <w:numId w:val="1"/>
        </w:numPr>
        <w:spacing w:after="0" w:line="240" w:lineRule="auto"/>
        <w:rPr>
          <w:rFonts w:eastAsia="Times New Roman" w:cs="Times New Roman"/>
        </w:rPr>
      </w:pPr>
      <w:r w:rsidRPr="00DE3B52">
        <w:rPr>
          <w:rFonts w:eastAsia="Times New Roman" w:cs="Times New Roman"/>
        </w:rPr>
        <w:t>Fact-based analytics with collaborative market insights</w:t>
      </w:r>
    </w:p>
    <w:p w:rsidR="00474A8E" w:rsidRPr="00727290" w:rsidRDefault="00DE3B52" w:rsidP="00B15189">
      <w:pPr>
        <w:numPr>
          <w:ilvl w:val="0"/>
          <w:numId w:val="1"/>
        </w:numPr>
        <w:spacing w:after="0" w:line="240" w:lineRule="auto"/>
        <w:rPr>
          <w:rFonts w:eastAsia="Times New Roman" w:cs="Times New Roman"/>
        </w:rPr>
      </w:pPr>
      <w:r w:rsidRPr="00DE3B52">
        <w:rPr>
          <w:rStyle w:val="Strong"/>
          <w:rFonts w:cs="Arial"/>
          <w:b w:val="0"/>
        </w:rPr>
        <w:t>Reduce wasteful spending and to help brands help retailers compete more effectively</w:t>
      </w:r>
      <w:r w:rsidRPr="00DE3B52">
        <w:rPr>
          <w:rFonts w:eastAsia="Times New Roman" w:cs="Times New Roman"/>
        </w:rPr>
        <w:t xml:space="preserve"> </w:t>
      </w:r>
    </w:p>
    <w:p w:rsidR="00727290" w:rsidRPr="00DE3B52" w:rsidRDefault="00727290" w:rsidP="00B15189">
      <w:pPr>
        <w:numPr>
          <w:ilvl w:val="0"/>
          <w:numId w:val="1"/>
        </w:numPr>
        <w:spacing w:after="0" w:line="240" w:lineRule="auto"/>
        <w:rPr>
          <w:rFonts w:eastAsia="Times New Roman" w:cs="Times New Roman"/>
        </w:rPr>
      </w:pPr>
      <w:r w:rsidRPr="00727290">
        <w:rPr>
          <w:rFonts w:eastAsia="Times New Roman" w:cs="Times New Roman"/>
        </w:rPr>
        <w:t>Acquired processes are safeguarded for the long</w:t>
      </w:r>
      <w:r w:rsidR="000216F4">
        <w:rPr>
          <w:rFonts w:eastAsia="Times New Roman" w:cs="Times New Roman"/>
        </w:rPr>
        <w:t>-</w:t>
      </w:r>
      <w:r w:rsidRPr="00727290">
        <w:rPr>
          <w:rFonts w:eastAsia="Times New Roman" w:cs="Times New Roman"/>
        </w:rPr>
        <w:t>term</w:t>
      </w:r>
    </w:p>
    <w:p w:rsidR="00474A8E" w:rsidRPr="00727290" w:rsidRDefault="00474A8E" w:rsidP="00B15189">
      <w:pPr>
        <w:numPr>
          <w:ilvl w:val="0"/>
          <w:numId w:val="1"/>
        </w:numPr>
        <w:spacing w:after="0" w:line="240" w:lineRule="auto"/>
        <w:rPr>
          <w:rFonts w:eastAsia="Times New Roman" w:cs="Times New Roman"/>
        </w:rPr>
      </w:pPr>
      <w:r w:rsidRPr="00DE3B52">
        <w:rPr>
          <w:rFonts w:eastAsia="Times New Roman" w:cs="Times New Roman"/>
        </w:rPr>
        <w:t>The customer remains at the heart of decision ma</w:t>
      </w:r>
      <w:r w:rsidR="00DE3B52">
        <w:rPr>
          <w:rFonts w:eastAsia="Times New Roman" w:cs="Times New Roman"/>
        </w:rPr>
        <w:t>k</w:t>
      </w:r>
      <w:r w:rsidRPr="00DE3B52">
        <w:rPr>
          <w:rFonts w:eastAsia="Times New Roman" w:cs="Times New Roman"/>
        </w:rPr>
        <w:t>ing</w:t>
      </w:r>
    </w:p>
    <w:p w:rsidR="000216F4" w:rsidRDefault="000216F4" w:rsidP="000216F4">
      <w:pPr>
        <w:spacing w:after="0" w:line="240" w:lineRule="auto"/>
        <w:rPr>
          <w:b/>
        </w:rPr>
      </w:pPr>
    </w:p>
    <w:p w:rsidR="00B15189" w:rsidRPr="00DE3B52" w:rsidRDefault="00B15189" w:rsidP="000216F4">
      <w:pPr>
        <w:spacing w:after="0" w:line="240" w:lineRule="auto"/>
        <w:rPr>
          <w:b/>
        </w:rPr>
      </w:pPr>
      <w:r w:rsidRPr="00DE3B52">
        <w:rPr>
          <w:b/>
        </w:rPr>
        <w:t>About Ace Global Solutions:</w:t>
      </w:r>
    </w:p>
    <w:p w:rsidR="00B15189" w:rsidRDefault="00B15189" w:rsidP="000216F4">
      <w:pPr>
        <w:spacing w:after="0" w:line="240" w:lineRule="auto"/>
        <w:rPr>
          <w:shd w:val="clear" w:color="auto" w:fill="FFFFFF"/>
        </w:rPr>
      </w:pPr>
      <w:r w:rsidRPr="00DE3B52">
        <w:rPr>
          <w:rStyle w:val="Strong"/>
          <w:b w:val="0"/>
          <w:shd w:val="clear" w:color="auto" w:fill="FFFFFF"/>
        </w:rPr>
        <w:t>Ace Global Solutions</w:t>
      </w:r>
      <w:r w:rsidRPr="00DE3B52">
        <w:rPr>
          <w:shd w:val="clear" w:color="auto" w:fill="FFFFFF"/>
        </w:rPr>
        <w:t> is an Ace Hardware International </w:t>
      </w:r>
      <w:r w:rsidRPr="00DE3B52">
        <w:rPr>
          <w:rStyle w:val="Strong"/>
          <w:b w:val="0"/>
          <w:shd w:val="clear" w:color="auto" w:fill="FFFFFF"/>
        </w:rPr>
        <w:t>consulting service</w:t>
      </w:r>
      <w:r w:rsidRPr="00DE3B52">
        <w:rPr>
          <w:shd w:val="clear" w:color="auto" w:fill="FFFFFF"/>
        </w:rPr>
        <w:t> that provides </w:t>
      </w:r>
      <w:r w:rsidRPr="00DE3B52">
        <w:rPr>
          <w:rStyle w:val="Strong"/>
          <w:b w:val="0"/>
          <w:shd w:val="clear" w:color="auto" w:fill="FFFFFF"/>
        </w:rPr>
        <w:t>training and strategy</w:t>
      </w:r>
      <w:r w:rsidRPr="00DE3B52">
        <w:rPr>
          <w:shd w:val="clear" w:color="auto" w:fill="FFFFFF"/>
        </w:rPr>
        <w:t> recommendations based on </w:t>
      </w:r>
      <w:r w:rsidRPr="00DE3B52">
        <w:rPr>
          <w:rStyle w:val="Strong"/>
          <w:b w:val="0"/>
          <w:shd w:val="clear" w:color="auto" w:fill="FFFFFF"/>
        </w:rPr>
        <w:t>Ace’s 94-year retail industry expertise</w:t>
      </w:r>
      <w:r w:rsidRPr="00DE3B52">
        <w:rPr>
          <w:shd w:val="clear" w:color="auto" w:fill="FFFFFF"/>
        </w:rPr>
        <w:t>.  Our services drive significant and </w:t>
      </w:r>
      <w:r w:rsidRPr="00DE3B52">
        <w:rPr>
          <w:rStyle w:val="Strong"/>
          <w:b w:val="0"/>
          <w:shd w:val="clear" w:color="auto" w:fill="FFFFFF"/>
        </w:rPr>
        <w:t>sustainable performance improvements</w:t>
      </w:r>
      <w:r w:rsidRPr="00DE3B52">
        <w:rPr>
          <w:shd w:val="clear" w:color="auto" w:fill="FFFFFF"/>
        </w:rPr>
        <w:t> so you can accomplish your company’s most important </w:t>
      </w:r>
      <w:r w:rsidRPr="00DE3B52">
        <w:rPr>
          <w:rStyle w:val="Strong"/>
          <w:b w:val="0"/>
          <w:shd w:val="clear" w:color="auto" w:fill="FFFFFF"/>
        </w:rPr>
        <w:t>business objectives</w:t>
      </w:r>
    </w:p>
    <w:p w:rsidR="000216F4" w:rsidRPr="009E44F0" w:rsidRDefault="00A70621" w:rsidP="00B15189">
      <w:pPr>
        <w:spacing w:before="240" w:line="240" w:lineRule="auto"/>
        <w:rPr>
          <w:color w:val="FF0000"/>
          <w:shd w:val="clear" w:color="auto" w:fill="FFFFFF"/>
        </w:rPr>
      </w:pPr>
      <w:r w:rsidRPr="009E44F0">
        <w:rPr>
          <w:color w:val="FF0000"/>
          <w:shd w:val="clear" w:color="auto" w:fill="FFFFFF"/>
        </w:rPr>
        <w:t>Include photo or photos that show retail (preferably home improvement), and/or data analytics, and/or increasing profit</w:t>
      </w:r>
    </w:p>
    <w:p w:rsidR="00A70621" w:rsidRPr="009E44F0" w:rsidRDefault="00A70621" w:rsidP="00B15189">
      <w:pPr>
        <w:spacing w:before="240" w:line="240" w:lineRule="auto"/>
        <w:rPr>
          <w:color w:val="FF0000"/>
          <w:shd w:val="clear" w:color="auto" w:fill="FFFFFF"/>
        </w:rPr>
      </w:pPr>
      <w:r w:rsidRPr="009E44F0">
        <w:rPr>
          <w:color w:val="FF0000"/>
          <w:shd w:val="clear" w:color="auto" w:fill="FFFFFF"/>
        </w:rPr>
        <w:t>Include Ace Global Solutions logo</w:t>
      </w:r>
    </w:p>
    <w:p w:rsidR="000216F4" w:rsidRDefault="000216F4" w:rsidP="00B15189">
      <w:pPr>
        <w:spacing w:before="240" w:line="240" w:lineRule="auto"/>
        <w:rPr>
          <w:shd w:val="clear" w:color="auto" w:fill="FFFFFF"/>
        </w:rPr>
      </w:pPr>
    </w:p>
    <w:p w:rsidR="000216F4" w:rsidRDefault="000216F4" w:rsidP="00B15189">
      <w:pPr>
        <w:spacing w:before="240" w:line="240" w:lineRule="auto"/>
        <w:rPr>
          <w:shd w:val="clear" w:color="auto" w:fill="FFFFFF"/>
        </w:rPr>
      </w:pPr>
    </w:p>
    <w:sectPr w:rsidR="000216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pen_sansbold">
    <w:altName w:val="Times New Roman"/>
    <w:charset w:val="00"/>
    <w:family w:val="auto"/>
    <w:pitch w:val="default"/>
  </w:font>
  <w:font w:name="Hind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64203"/>
    <w:multiLevelType w:val="multilevel"/>
    <w:tmpl w:val="ECA2CA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E26295"/>
    <w:multiLevelType w:val="hybridMultilevel"/>
    <w:tmpl w:val="9094E8BA"/>
    <w:lvl w:ilvl="0" w:tplc="ED009F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1E0E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AC245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96B6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4C5F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3B0C1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68C1F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DC32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8814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1D062E"/>
    <w:multiLevelType w:val="multilevel"/>
    <w:tmpl w:val="ECA2C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507510"/>
    <w:multiLevelType w:val="multilevel"/>
    <w:tmpl w:val="ECA2C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5B1E18"/>
    <w:multiLevelType w:val="multilevel"/>
    <w:tmpl w:val="7846A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B362AE"/>
    <w:multiLevelType w:val="multilevel"/>
    <w:tmpl w:val="ECA2C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902510"/>
    <w:multiLevelType w:val="hybridMultilevel"/>
    <w:tmpl w:val="3A727C8A"/>
    <w:lvl w:ilvl="0" w:tplc="3C54D0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3C2F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38DE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304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88F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0CC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4AF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C0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A4F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A1855EF"/>
    <w:multiLevelType w:val="multilevel"/>
    <w:tmpl w:val="ECA2CA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EAF6C95"/>
    <w:multiLevelType w:val="multilevel"/>
    <w:tmpl w:val="A5F43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8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8EA"/>
    <w:rsid w:val="00003276"/>
    <w:rsid w:val="000216F4"/>
    <w:rsid w:val="00022C44"/>
    <w:rsid w:val="00044A32"/>
    <w:rsid w:val="00050DAA"/>
    <w:rsid w:val="00211280"/>
    <w:rsid w:val="00220A8A"/>
    <w:rsid w:val="002748DE"/>
    <w:rsid w:val="0031456A"/>
    <w:rsid w:val="00454CCF"/>
    <w:rsid w:val="00474A8E"/>
    <w:rsid w:val="004B128C"/>
    <w:rsid w:val="00620086"/>
    <w:rsid w:val="006236C6"/>
    <w:rsid w:val="00631A56"/>
    <w:rsid w:val="00727290"/>
    <w:rsid w:val="009E44F0"/>
    <w:rsid w:val="00A07B2E"/>
    <w:rsid w:val="00A70621"/>
    <w:rsid w:val="00A877D0"/>
    <w:rsid w:val="00B15189"/>
    <w:rsid w:val="00B86CD4"/>
    <w:rsid w:val="00BF7B15"/>
    <w:rsid w:val="00C57CEA"/>
    <w:rsid w:val="00DE3B52"/>
    <w:rsid w:val="00F338EA"/>
    <w:rsid w:val="00FE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B3B9EA-14DE-45FB-8D80-D43427F16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27290"/>
    <w:pPr>
      <w:spacing w:before="100" w:beforeAutospacing="1" w:after="100" w:afterAutospacing="1" w:line="312" w:lineRule="atLeast"/>
      <w:outlineLvl w:val="1"/>
    </w:pPr>
    <w:rPr>
      <w:rFonts w:ascii="open_sansbold" w:eastAsia="Times New Roman" w:hAnsi="open_sansbold" w:cs="Times New Roman"/>
      <w:b/>
      <w:bCs/>
      <w:color w:val="005A96"/>
      <w:sz w:val="29"/>
      <w:szCs w:val="2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31A5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31A56"/>
    <w:pPr>
      <w:spacing w:after="300" w:line="240" w:lineRule="auto"/>
    </w:pPr>
    <w:rPr>
      <w:rFonts w:ascii="Hind" w:eastAsia="Times New Roman" w:hAnsi="Hind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727290"/>
    <w:rPr>
      <w:rFonts w:ascii="open_sansbold" w:eastAsia="Times New Roman" w:hAnsi="open_sansbold" w:cs="Times New Roman"/>
      <w:b/>
      <w:bCs/>
      <w:color w:val="005A96"/>
      <w:sz w:val="29"/>
      <w:szCs w:val="29"/>
    </w:rPr>
  </w:style>
  <w:style w:type="paragraph" w:styleId="ListParagraph">
    <w:name w:val="List Paragraph"/>
    <w:basedOn w:val="Normal"/>
    <w:uiPriority w:val="34"/>
    <w:qFormat/>
    <w:rsid w:val="007272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0211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2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978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7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465466">
              <w:marLeft w:val="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078414">
                  <w:marLeft w:val="2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949537">
                      <w:marLeft w:val="0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0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4518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64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2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5518">
              <w:marLeft w:val="0"/>
              <w:marRight w:val="0"/>
              <w:marTop w:val="18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651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72186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409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060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09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25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80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144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820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ACE Hardware Corp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Reyes, Jacob</dc:creator>
  <cp:keywords/>
  <dc:description/>
  <cp:lastModifiedBy>Reyes, Jacob</cp:lastModifiedBy>
  <cp:revision>3</cp:revision>
  <dcterms:created xsi:type="dcterms:W3CDTF">2018-10-26T19:23:00Z</dcterms:created>
  <dcterms:modified xsi:type="dcterms:W3CDTF">2018-10-26T19:24:00Z</dcterms:modified>
</cp:coreProperties>
</file>